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25" w:rsidRDefault="00260625" w:rsidP="00260625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14</w:t>
      </w:r>
    </w:p>
    <w:p w:rsidR="00260625" w:rsidRDefault="007359E5" w:rsidP="00260625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Положению</w:t>
      </w:r>
      <w:r w:rsidR="00260625">
        <w:rPr>
          <w:rFonts w:ascii="Times New Roman" w:hAnsi="Times New Roman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2657C6">
        <w:rPr>
          <w:rFonts w:ascii="Times New Roman" w:hAnsi="Times New Roman"/>
        </w:rPr>
        <w:t>Рассветовская СОШ</w:t>
      </w:r>
      <w:bookmarkStart w:id="0" w:name="_GoBack"/>
      <w:bookmarkEnd w:id="0"/>
      <w:r w:rsidR="00260625">
        <w:rPr>
          <w:rFonts w:ascii="Times New Roman" w:hAnsi="Times New Roman"/>
        </w:rPr>
        <w:t>»</w:t>
      </w:r>
    </w:p>
    <w:p w:rsidR="00260625" w:rsidRDefault="00260625" w:rsidP="00260625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94C0F" w:rsidRDefault="002A39F2" w:rsidP="00260625">
      <w:pPr>
        <w:spacing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0625">
        <w:rPr>
          <w:rFonts w:ascii="Times New Roman" w:hAnsi="Times New Roman" w:cs="Times New Roman"/>
          <w:b/>
          <w:sz w:val="28"/>
          <w:szCs w:val="28"/>
        </w:rPr>
        <w:t>Критерии оценивания по предмету</w:t>
      </w:r>
      <w:r w:rsidR="00194C0F" w:rsidRPr="00260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«РОДНАЯ (РУССКАЯ) ЛИТЕРАТУРА» </w:t>
      </w:r>
      <w:r w:rsidRPr="00260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базового и углубленного уровней изучения предмета</w:t>
      </w:r>
      <w:r w:rsidR="00110ED9" w:rsidRPr="00260625">
        <w:rPr>
          <w:rStyle w:val="a8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2"/>
      </w:r>
      <w:r w:rsidRPr="00260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60625" w:rsidRPr="00260625" w:rsidRDefault="00260625" w:rsidP="00260625">
      <w:pPr>
        <w:spacing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68FA" w:rsidRPr="00260625" w:rsidRDefault="00194C0F" w:rsidP="0026062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B68FA"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 усвоения учебного материала может быть:</w:t>
      </w:r>
    </w:p>
    <w:p w:rsidR="000357EE" w:rsidRPr="00260625" w:rsidRDefault="000357E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«Высоким», что соответствует оценке «5»;</w:t>
      </w:r>
    </w:p>
    <w:p w:rsidR="000357EE" w:rsidRPr="00260625" w:rsidRDefault="000357E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«Повышенным», что соответствует оценке «4»;</w:t>
      </w:r>
    </w:p>
    <w:p w:rsidR="000357EE" w:rsidRPr="00260625" w:rsidRDefault="000357E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«Базовым» (удовлетворительным), что соответствует оценке «3»;</w:t>
      </w:r>
    </w:p>
    <w:p w:rsidR="000357EE" w:rsidRPr="00260625" w:rsidRDefault="000357E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«Низким» (неудовлетворительным), что соответствует отметке «2».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t>Формы контроля: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t xml:space="preserve"> У</w:t>
      </w:r>
      <w:r w:rsidRPr="00260625">
        <w:rPr>
          <w:color w:val="000000"/>
          <w:sz w:val="28"/>
          <w:szCs w:val="28"/>
        </w:rPr>
        <w:t>стный ответ, ответ по плану, устные рассказы и т.п.</w:t>
      </w:r>
      <w:r w:rsidR="00533C7A" w:rsidRPr="00260625">
        <w:rPr>
          <w:color w:val="000000"/>
          <w:sz w:val="28"/>
          <w:szCs w:val="28"/>
        </w:rPr>
        <w:t>;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sym w:font="Symbol" w:char="F0B7"/>
      </w:r>
      <w:r w:rsidRPr="00260625">
        <w:rPr>
          <w:sz w:val="28"/>
          <w:szCs w:val="28"/>
        </w:rPr>
        <w:sym w:font="Symbol" w:char="F020"/>
      </w:r>
      <w:r w:rsidRPr="00260625">
        <w:rPr>
          <w:sz w:val="28"/>
          <w:szCs w:val="28"/>
        </w:rPr>
        <w:t>сообщение</w:t>
      </w:r>
      <w:r w:rsidR="00533C7A" w:rsidRPr="00260625">
        <w:rPr>
          <w:sz w:val="28"/>
          <w:szCs w:val="28"/>
        </w:rPr>
        <w:t>, доклад и т.п.;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sym w:font="Symbol" w:char="F0B7"/>
      </w:r>
      <w:r w:rsidRPr="00260625">
        <w:rPr>
          <w:sz w:val="28"/>
          <w:szCs w:val="28"/>
        </w:rPr>
        <w:sym w:font="Symbol" w:char="F020"/>
      </w:r>
      <w:r w:rsidRPr="00260625">
        <w:rPr>
          <w:sz w:val="28"/>
          <w:szCs w:val="28"/>
        </w:rPr>
        <w:t>устный пересказ (подробный, выборочный, сжатый от другого лица, художественный)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sym w:font="Symbol" w:char="F0B7"/>
      </w:r>
      <w:r w:rsidRPr="00260625">
        <w:rPr>
          <w:sz w:val="28"/>
          <w:szCs w:val="28"/>
        </w:rPr>
        <w:sym w:font="Symbol" w:char="F020"/>
      </w:r>
      <w:r w:rsidRPr="00260625">
        <w:rPr>
          <w:sz w:val="28"/>
          <w:szCs w:val="28"/>
        </w:rPr>
        <w:t>проект</w:t>
      </w:r>
      <w:r w:rsidR="00533C7A" w:rsidRPr="00260625">
        <w:rPr>
          <w:sz w:val="28"/>
          <w:szCs w:val="28"/>
        </w:rPr>
        <w:t xml:space="preserve"> (творческий, исследовательский, прикладной и др.)</w:t>
      </w:r>
      <w:r w:rsidR="00110ED9" w:rsidRPr="00260625">
        <w:rPr>
          <w:rStyle w:val="a8"/>
          <w:sz w:val="28"/>
          <w:szCs w:val="28"/>
        </w:rPr>
        <w:footnoteReference w:id="3"/>
      </w:r>
      <w:r w:rsidR="00533C7A" w:rsidRPr="00260625">
        <w:rPr>
          <w:sz w:val="28"/>
          <w:szCs w:val="28"/>
        </w:rPr>
        <w:t>;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sym w:font="Symbol" w:char="F0B7"/>
      </w:r>
      <w:r w:rsidRPr="00260625">
        <w:rPr>
          <w:sz w:val="28"/>
          <w:szCs w:val="28"/>
        </w:rPr>
        <w:sym w:font="Symbol" w:char="F020"/>
      </w:r>
      <w:r w:rsidRPr="00260625">
        <w:rPr>
          <w:sz w:val="28"/>
          <w:szCs w:val="28"/>
        </w:rPr>
        <w:t>создание иллюстраций, презентаци</w:t>
      </w:r>
      <w:r w:rsidR="00533C7A" w:rsidRPr="00260625">
        <w:rPr>
          <w:sz w:val="28"/>
          <w:szCs w:val="28"/>
        </w:rPr>
        <w:t>й, видеофильмов и т.п.;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sym w:font="Symbol" w:char="F0B7"/>
      </w:r>
      <w:r w:rsidRPr="00260625">
        <w:rPr>
          <w:sz w:val="28"/>
          <w:szCs w:val="28"/>
        </w:rPr>
        <w:sym w:font="Symbol" w:char="F020"/>
      </w:r>
      <w:r w:rsidRPr="00260625">
        <w:rPr>
          <w:sz w:val="28"/>
          <w:szCs w:val="28"/>
        </w:rPr>
        <w:t>выразительное чтение наизусть</w:t>
      </w:r>
      <w:r w:rsidR="00533C7A" w:rsidRPr="00260625">
        <w:rPr>
          <w:sz w:val="28"/>
          <w:szCs w:val="28"/>
        </w:rPr>
        <w:t>;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sym w:font="Symbol" w:char="F0B7"/>
      </w:r>
      <w:r w:rsidRPr="00260625">
        <w:rPr>
          <w:sz w:val="28"/>
          <w:szCs w:val="28"/>
        </w:rPr>
        <w:sym w:font="Symbol" w:char="F020"/>
      </w:r>
      <w:r w:rsidRPr="00260625">
        <w:rPr>
          <w:sz w:val="28"/>
          <w:szCs w:val="28"/>
        </w:rPr>
        <w:t>инсценирование</w:t>
      </w:r>
      <w:r w:rsidR="00533C7A" w:rsidRPr="00260625">
        <w:rPr>
          <w:sz w:val="28"/>
          <w:szCs w:val="28"/>
        </w:rPr>
        <w:t>;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b/>
          <w:bCs/>
          <w:i/>
          <w:iCs/>
          <w:sz w:val="28"/>
          <w:szCs w:val="28"/>
        </w:rPr>
        <w:t>Письменно: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color w:val="000000"/>
          <w:sz w:val="28"/>
          <w:szCs w:val="28"/>
        </w:rPr>
        <w:sym w:font="Symbol" w:char="F0B7"/>
      </w:r>
      <w:r w:rsidRPr="00260625">
        <w:rPr>
          <w:color w:val="000000"/>
          <w:sz w:val="28"/>
          <w:szCs w:val="28"/>
        </w:rPr>
        <w:sym w:font="Symbol" w:char="F020"/>
      </w:r>
      <w:r w:rsidRPr="00260625">
        <w:rPr>
          <w:color w:val="000000"/>
          <w:sz w:val="28"/>
          <w:szCs w:val="28"/>
        </w:rPr>
        <w:t>сочинение (сочинение, развернутый ответ на проблемный вопрос, характеристика героя, отзыв и др.)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sym w:font="Symbol" w:char="F0B7"/>
      </w:r>
      <w:r w:rsidRPr="00260625">
        <w:rPr>
          <w:sz w:val="28"/>
          <w:szCs w:val="28"/>
        </w:rPr>
        <w:sym w:font="Symbol" w:char="F020"/>
      </w:r>
      <w:r w:rsidRPr="00260625">
        <w:rPr>
          <w:sz w:val="28"/>
          <w:szCs w:val="28"/>
        </w:rPr>
        <w:t xml:space="preserve">создание оригинального произведения (поучения, наставления, сказки, </w:t>
      </w:r>
      <w:r w:rsidR="00DC1796" w:rsidRPr="00260625">
        <w:rPr>
          <w:sz w:val="28"/>
          <w:szCs w:val="28"/>
        </w:rPr>
        <w:t>былины, частушки</w:t>
      </w:r>
      <w:r w:rsidRPr="00260625">
        <w:rPr>
          <w:sz w:val="28"/>
          <w:szCs w:val="28"/>
        </w:rPr>
        <w:t>, рассказы, стихотворения)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sym w:font="Symbol" w:char="F0B7"/>
      </w:r>
      <w:r w:rsidRPr="00260625">
        <w:rPr>
          <w:sz w:val="28"/>
          <w:szCs w:val="28"/>
        </w:rPr>
        <w:sym w:font="Symbol" w:char="F020"/>
      </w:r>
      <w:r w:rsidRPr="00260625">
        <w:rPr>
          <w:sz w:val="28"/>
          <w:szCs w:val="28"/>
        </w:rPr>
        <w:t>составление таблиц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sym w:font="Symbol" w:char="F0B7"/>
      </w:r>
      <w:r w:rsidRPr="00260625">
        <w:rPr>
          <w:sz w:val="28"/>
          <w:szCs w:val="28"/>
        </w:rPr>
        <w:sym w:font="Symbol" w:char="F020"/>
      </w:r>
      <w:r w:rsidRPr="00260625">
        <w:rPr>
          <w:sz w:val="28"/>
          <w:szCs w:val="28"/>
        </w:rPr>
        <w:t>тестирование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sym w:font="Symbol" w:char="F0B7"/>
      </w:r>
      <w:r w:rsidRPr="00260625">
        <w:rPr>
          <w:sz w:val="28"/>
          <w:szCs w:val="28"/>
        </w:rPr>
        <w:sym w:font="Symbol" w:char="F020"/>
      </w:r>
      <w:r w:rsidR="00533C7A" w:rsidRPr="00260625">
        <w:rPr>
          <w:sz w:val="28"/>
          <w:szCs w:val="28"/>
        </w:rPr>
        <w:t>контрольная работа, контрольное сочинение.</w:t>
      </w:r>
    </w:p>
    <w:p w:rsidR="00533C7A" w:rsidRPr="00260625" w:rsidRDefault="00533C7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0625">
        <w:rPr>
          <w:sz w:val="28"/>
          <w:szCs w:val="28"/>
        </w:rPr>
        <w:t>При оценке работ следует учитывать объем усвоенного материала:</w:t>
      </w:r>
    </w:p>
    <w:p w:rsidR="00533C7A" w:rsidRPr="00260625" w:rsidRDefault="00533C7A" w:rsidP="00260625">
      <w:pPr>
        <w:pStyle w:val="a3"/>
        <w:spacing w:before="0" w:beforeAutospacing="0" w:after="0" w:afterAutospacing="0" w:line="276" w:lineRule="auto"/>
        <w:jc w:val="both"/>
        <w:rPr>
          <w:rStyle w:val="c3"/>
          <w:color w:val="444444"/>
          <w:sz w:val="28"/>
          <w:szCs w:val="28"/>
        </w:rPr>
      </w:pPr>
      <w:r w:rsidRPr="00260625">
        <w:rPr>
          <w:rStyle w:val="c3"/>
          <w:color w:val="444444"/>
          <w:sz w:val="28"/>
          <w:szCs w:val="28"/>
        </w:rPr>
        <w:t>(% высчитывается от максимальной суммы баллов)</w:t>
      </w:r>
    </w:p>
    <w:p w:rsidR="00110ED9" w:rsidRPr="00260625" w:rsidRDefault="00110ED9" w:rsidP="00260625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4672"/>
        <w:gridCol w:w="4673"/>
      </w:tblGrid>
      <w:tr w:rsidR="00110ED9" w:rsidRPr="00260625" w:rsidTr="00355FB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9" w:rsidRPr="00260625" w:rsidRDefault="00110ED9" w:rsidP="002606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Уровень освоения предметных результатов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9" w:rsidRPr="00260625" w:rsidRDefault="00110ED9" w:rsidP="002606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(в % выполнения работы)</w:t>
            </w:r>
          </w:p>
        </w:tc>
      </w:tr>
      <w:tr w:rsidR="00110ED9" w:rsidRPr="00260625" w:rsidTr="00355FB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9" w:rsidRPr="00260625" w:rsidRDefault="00110ED9" w:rsidP="00260625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 уровень («неудовлетворительный», соответствует оценке «2»)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9" w:rsidRPr="00260625" w:rsidRDefault="00110ED9" w:rsidP="002606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50 %</w:t>
            </w:r>
          </w:p>
        </w:tc>
      </w:tr>
      <w:tr w:rsidR="00110ED9" w:rsidRPr="00260625" w:rsidTr="00355FB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9" w:rsidRPr="00260625" w:rsidRDefault="00110ED9" w:rsidP="002606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 уровень («удовлетворительный», соответствует оценке «3»)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9" w:rsidRPr="00260625" w:rsidRDefault="00110ED9" w:rsidP="002606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– 64 %</w:t>
            </w:r>
          </w:p>
        </w:tc>
      </w:tr>
      <w:tr w:rsidR="00110ED9" w:rsidRPr="00260625" w:rsidTr="00355FB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9" w:rsidRPr="00260625" w:rsidRDefault="00110ED9" w:rsidP="00260625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Повышенный уровень (соответствует оценке «4»).</w:t>
            </w:r>
          </w:p>
          <w:p w:rsidR="00110ED9" w:rsidRPr="00260625" w:rsidRDefault="00110ED9" w:rsidP="002606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9" w:rsidRPr="00260625" w:rsidRDefault="00110ED9" w:rsidP="002606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 –  79 %</w:t>
            </w:r>
          </w:p>
        </w:tc>
      </w:tr>
      <w:tr w:rsidR="00110ED9" w:rsidRPr="00260625" w:rsidTr="00355FB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9" w:rsidRPr="00260625" w:rsidRDefault="00110ED9" w:rsidP="00260625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уровень (соответствует оценке»5»).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9" w:rsidRPr="00260625" w:rsidRDefault="00110ED9" w:rsidP="002606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80 %</w:t>
            </w:r>
          </w:p>
        </w:tc>
      </w:tr>
    </w:tbl>
    <w:p w:rsidR="00533C7A" w:rsidRPr="00260625" w:rsidRDefault="00533C7A" w:rsidP="00260625">
      <w:pPr>
        <w:pStyle w:val="c1"/>
        <w:spacing w:before="0" w:beforeAutospacing="0" w:after="0" w:afterAutospacing="0" w:line="276" w:lineRule="auto"/>
        <w:jc w:val="both"/>
        <w:rPr>
          <w:rStyle w:val="c3"/>
          <w:color w:val="444444"/>
          <w:sz w:val="28"/>
          <w:szCs w:val="28"/>
        </w:rPr>
      </w:pPr>
    </w:p>
    <w:p w:rsidR="00533C7A" w:rsidRPr="00260625" w:rsidRDefault="00533C7A" w:rsidP="0026062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B68FA" w:rsidRPr="00260625" w:rsidRDefault="005B68FA" w:rsidP="0026062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5A9" w:rsidRPr="00260625" w:rsidRDefault="00AF35A9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устных ответов.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6D0A2E" w:rsidRPr="00260625" w:rsidRDefault="006D0A2E" w:rsidP="00260625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текста и понимание идейно-художественного содержания изученного произведения;</w:t>
      </w:r>
    </w:p>
    <w:p w:rsidR="006D0A2E" w:rsidRPr="00260625" w:rsidRDefault="006D0A2E" w:rsidP="00260625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объяснять взаимосвязь событий, характеров и поступков героев;</w:t>
      </w:r>
    </w:p>
    <w:p w:rsidR="006D0A2E" w:rsidRPr="00260625" w:rsidRDefault="006D0A2E" w:rsidP="00260625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художественных средств в раскрытии идейно-эстетического содержания изученного произведения;</w:t>
      </w:r>
    </w:p>
    <w:p w:rsidR="006D0A2E" w:rsidRPr="00260625" w:rsidRDefault="006D0A2E" w:rsidP="00260625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теоретико-литературных понятий и умение пользоваться этими знаниями при анализе произведений, изучаемых в классе или прочитанных самостоятельно;</w:t>
      </w:r>
    </w:p>
    <w:p w:rsidR="006D0A2E" w:rsidRPr="00260625" w:rsidRDefault="006D0A2E" w:rsidP="00260625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речевая грамотность, логичность и последовательность ответа, техника и выразительность чтения.</w:t>
      </w:r>
    </w:p>
    <w:p w:rsidR="00AF35A9" w:rsidRPr="00260625" w:rsidRDefault="00AF35A9" w:rsidP="00260625">
      <w:pPr>
        <w:spacing w:line="276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этим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отметкой "5"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характеры и поступки героев, роль художественных средств в раскрытии идейно-эстетического содержания произведения, умение пользоваться теоретико-литературными знаниями и навыками 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разбора при анализе художественного произведения, привлекать текст для аргументации своих выводов; хорошее владение литературной речью.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отметкой "4"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произведения, умение пользоваться основными теоретико-литературными знаниями и навыками разбора при анализе прочитанных произведений, умение привлекать текст произведения для обоснования своих выводов, владение литературной речью. Однако по одному двум из этих компонентов ответа могут быть допущены неточности.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отметкой "3"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ответ, свидетельствующий о знании и понимании текста изучаемого произведения, об умении объяснять взаимосвязь основных событий, характеров и поступков главных героев и роль важнейших художественных средств в раскрытии идейно-художественного содержания произведения, о знании основных вопросов теории, но о недостаточном умении пользоваться этими знаниями при анализе произведения; об ограниченных навыках разбора и о недостаточном умении привлекать текст произведений для подтверждения своих выводов. Допускается не более двух-трёх ошибок в содержании ответа или иных недостатков в композиции и языке ответа.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отметкой "2"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ответ, обнаруживающий незнание содержания произведения в целом, неумение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</w:t>
      </w:r>
    </w:p>
    <w:p w:rsidR="00DC5C34" w:rsidRPr="00260625" w:rsidRDefault="00DC5C34" w:rsidP="00260625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625">
        <w:rPr>
          <w:rFonts w:ascii="Times New Roman" w:hAnsi="Times New Roman" w:cs="Times New Roman"/>
          <w:b/>
          <w:sz w:val="28"/>
          <w:szCs w:val="28"/>
        </w:rPr>
        <w:t>Оценка чтения наизусть.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>При прочтении поэтического или прозаического текста наизусть ученик обязан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>- указать автора и название произведения;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>- безошибочно воспроизвести текст;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>- понимать смысл и значение текста;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>- во время чтения грамотно расставлять логические ударения; выдерживать паузы там, где это необходимо; соблюдать соответствующий смыслу текста темп чтения и интонацию; использовать при необходимости мимику и жесты.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rStyle w:val="a4"/>
          <w:sz w:val="28"/>
          <w:szCs w:val="28"/>
        </w:rPr>
        <w:t>Отметка "5"</w:t>
      </w:r>
      <w:r w:rsidRPr="00260625">
        <w:rPr>
          <w:sz w:val="28"/>
          <w:szCs w:val="28"/>
        </w:rPr>
        <w:t xml:space="preserve"> ставится при соблюдении всех перечисленных условий.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rStyle w:val="a4"/>
          <w:sz w:val="28"/>
          <w:szCs w:val="28"/>
        </w:rPr>
        <w:lastRenderedPageBreak/>
        <w:t>Отметка "4"</w:t>
      </w:r>
      <w:r w:rsidRPr="00260625">
        <w:rPr>
          <w:sz w:val="28"/>
          <w:szCs w:val="28"/>
        </w:rPr>
        <w:t xml:space="preserve"> ставится при несоблюдении одного из перечисленных условий.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rStyle w:val="a4"/>
          <w:sz w:val="28"/>
          <w:szCs w:val="28"/>
        </w:rPr>
        <w:t>Отметка "3"</w:t>
      </w:r>
      <w:r w:rsidRPr="00260625">
        <w:rPr>
          <w:sz w:val="28"/>
          <w:szCs w:val="28"/>
        </w:rPr>
        <w:t xml:space="preserve"> ставится при несоблюдении двух-трёх из перечисленных условий (уверенное знание текста при невыразительном чтении; выразительное, но неуверенное чтение текста; немотивированные паузы; неумение расставлять логические ударения и/или соблюдать соответствующий смыслу темп чтения).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260625">
        <w:rPr>
          <w:rStyle w:val="a4"/>
          <w:sz w:val="28"/>
          <w:szCs w:val="28"/>
        </w:rPr>
        <w:t>Отметка "2"</w:t>
      </w:r>
      <w:r w:rsidRPr="00260625">
        <w:rPr>
          <w:sz w:val="28"/>
          <w:szCs w:val="28"/>
        </w:rPr>
        <w:t xml:space="preserve"> ставится при слабом знании текста (три и более немотивированных пауз, фактические ошибки при воспроизведении текста, неполное воспроизведение текста)</w:t>
      </w:r>
      <w:r w:rsidR="00AF35A9" w:rsidRPr="00260625">
        <w:rPr>
          <w:sz w:val="28"/>
          <w:szCs w:val="28"/>
        </w:rPr>
        <w:t>.</w:t>
      </w:r>
    </w:p>
    <w:p w:rsidR="00AF35A9" w:rsidRPr="00260625" w:rsidRDefault="00AF35A9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260625">
        <w:rPr>
          <w:b/>
          <w:sz w:val="28"/>
          <w:szCs w:val="28"/>
        </w:rPr>
        <w:t>Оценка тестовых заданий и заданий с кратким ответом.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260625">
        <w:rPr>
          <w:rStyle w:val="c3"/>
          <w:color w:val="444444"/>
          <w:sz w:val="28"/>
          <w:szCs w:val="28"/>
        </w:rPr>
        <w:t>% высчитывается от максимальной суммы баллов</w:t>
      </w:r>
    </w:p>
    <w:p w:rsidR="007B6EAF" w:rsidRPr="00260625" w:rsidRDefault="007B6EAF" w:rsidP="00260625">
      <w:pPr>
        <w:pStyle w:val="c1"/>
        <w:spacing w:before="0" w:beforeAutospacing="0" w:after="0" w:afterAutospacing="0" w:line="276" w:lineRule="auto"/>
        <w:jc w:val="both"/>
        <w:rPr>
          <w:rFonts w:ascii="Arial" w:hAnsi="Arial" w:cs="Arial"/>
          <w:color w:val="444444"/>
          <w:sz w:val="28"/>
          <w:szCs w:val="28"/>
        </w:rPr>
      </w:pPr>
      <w:r w:rsidRPr="00260625">
        <w:rPr>
          <w:rStyle w:val="c3"/>
          <w:color w:val="444444"/>
          <w:sz w:val="28"/>
          <w:szCs w:val="28"/>
        </w:rPr>
        <w:t xml:space="preserve">«5» – от 81% </w:t>
      </w:r>
    </w:p>
    <w:p w:rsidR="007B6EAF" w:rsidRPr="00260625" w:rsidRDefault="007B6EAF" w:rsidP="00260625">
      <w:pPr>
        <w:pStyle w:val="c1"/>
        <w:spacing w:before="0" w:beforeAutospacing="0" w:after="0" w:afterAutospacing="0" w:line="276" w:lineRule="auto"/>
        <w:jc w:val="both"/>
        <w:rPr>
          <w:rFonts w:ascii="Arial" w:hAnsi="Arial" w:cs="Arial"/>
          <w:color w:val="444444"/>
          <w:sz w:val="28"/>
          <w:szCs w:val="28"/>
        </w:rPr>
      </w:pPr>
      <w:r w:rsidRPr="00260625">
        <w:rPr>
          <w:rStyle w:val="c3"/>
          <w:color w:val="444444"/>
          <w:sz w:val="28"/>
          <w:szCs w:val="28"/>
        </w:rPr>
        <w:t xml:space="preserve">«4» –  66 - 80% </w:t>
      </w:r>
    </w:p>
    <w:p w:rsidR="007B6EAF" w:rsidRPr="00260625" w:rsidRDefault="007B6EAF" w:rsidP="00260625">
      <w:pPr>
        <w:pStyle w:val="c1"/>
        <w:spacing w:before="0" w:beforeAutospacing="0" w:after="0" w:afterAutospacing="0" w:line="276" w:lineRule="auto"/>
        <w:jc w:val="both"/>
        <w:rPr>
          <w:rFonts w:ascii="Arial" w:hAnsi="Arial" w:cs="Arial"/>
          <w:color w:val="444444"/>
          <w:sz w:val="28"/>
          <w:szCs w:val="28"/>
        </w:rPr>
      </w:pPr>
      <w:r w:rsidRPr="00260625">
        <w:rPr>
          <w:rStyle w:val="c3"/>
          <w:color w:val="444444"/>
          <w:sz w:val="28"/>
          <w:szCs w:val="28"/>
        </w:rPr>
        <w:t xml:space="preserve">«3» –  50 - 65% </w:t>
      </w:r>
    </w:p>
    <w:p w:rsidR="007B6EAF" w:rsidRPr="00260625" w:rsidRDefault="007B6EAF" w:rsidP="00260625">
      <w:pPr>
        <w:pStyle w:val="c1"/>
        <w:spacing w:before="0" w:beforeAutospacing="0" w:after="0" w:afterAutospacing="0" w:line="276" w:lineRule="auto"/>
        <w:jc w:val="both"/>
        <w:rPr>
          <w:rFonts w:ascii="Arial" w:hAnsi="Arial" w:cs="Arial"/>
          <w:color w:val="444444"/>
          <w:sz w:val="28"/>
          <w:szCs w:val="28"/>
        </w:rPr>
      </w:pPr>
      <w:r w:rsidRPr="00260625">
        <w:rPr>
          <w:rStyle w:val="c3"/>
          <w:color w:val="444444"/>
          <w:sz w:val="28"/>
          <w:szCs w:val="28"/>
        </w:rPr>
        <w:t xml:space="preserve">«2» – менее 50% </w:t>
      </w:r>
    </w:p>
    <w:p w:rsidR="005B68FA" w:rsidRPr="00260625" w:rsidRDefault="005B68FA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AF35A9" w:rsidRPr="00260625" w:rsidRDefault="00AF35A9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260625">
        <w:rPr>
          <w:b/>
          <w:sz w:val="28"/>
          <w:szCs w:val="28"/>
        </w:rPr>
        <w:t xml:space="preserve">Оценка сочинений. 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 по литературе в старших классах может проводится как аудиторно, так и в качестве домашней работы.  Задача ученика - научиться самостоятельно писать сочинение без обращения к источникам информации в строго отведённое время. Сочинение пишут в тетради для творческих работ, которая хранится в учебном кабинете. </w:t>
      </w:r>
    </w:p>
    <w:p w:rsidR="00AF35A9" w:rsidRPr="00260625" w:rsidRDefault="00AF35A9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Сочинения могут быть обучающими и контрольными.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выбирает одну из предложенных тем и раскрывает её на основе анализа художественного(-ых) произведения(-й) Образец комплекта тем сочинений (на примере комплекта по роману И.С. Тургенева "Отцы и дети" прилагается - файл внизу страницы). 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сочинение </w:t>
      </w:r>
      <w:r w:rsidRPr="002606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двумя отметками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числителе - отметка за </w:t>
      </w:r>
      <w:r w:rsidRPr="002606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содержание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включающее в себя следование требованиям к объёму, соответствие теме, полноту её раскрытия, композиционную стройность, логичность, речевую грамотность; в знаменателе - отметка за </w:t>
      </w:r>
      <w:r w:rsidRPr="002606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грамотность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количества орфографических, пунктуационных и грамматических ошибок. </w:t>
      </w:r>
      <w:r w:rsidR="00AF35A9"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за грамотность выставляется в журнал на предмет «русский язык» (или «родной (русский) язык»).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оценки сочинений по литературе положены следующие критерии в пределах программы данного класса: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правильное понимание темы, глубина и полнота её раскрытия,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верная передача фактов, объяснение событий и поведения героев исходя из идейно-эстетического содержания произведения,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доказательность основных положений, привлечение материала, важного и существенного для раскрытия темы,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делать выводы и обобщения,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точность в цитатах и умение включать их в текст сочинения;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соразмерность частей сочинения, логичность связей и переходов между ними;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точность и богатство лексики, умение пользоваться изобразительными средствами языка;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самостоятельность суждений и выводов.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</w:t>
      </w:r>
      <w:r w:rsidRPr="00260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объём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сочинения </w:t>
      </w:r>
      <w:r w:rsidRPr="002606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расчёте на один академический час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0A2E" w:rsidRPr="00260625" w:rsidRDefault="006D0A2E" w:rsidP="00260625">
      <w:pPr>
        <w:numPr>
          <w:ilvl w:val="0"/>
          <w:numId w:val="2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в 5-6 классах – 110 слов,</w:t>
      </w:r>
    </w:p>
    <w:p w:rsidR="006D0A2E" w:rsidRPr="00260625" w:rsidRDefault="006D0A2E" w:rsidP="00260625">
      <w:pPr>
        <w:numPr>
          <w:ilvl w:val="0"/>
          <w:numId w:val="2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в 7-8 классах – 150 слов,</w:t>
      </w:r>
    </w:p>
    <w:p w:rsidR="006D0A2E" w:rsidRPr="00260625" w:rsidRDefault="006D0A2E" w:rsidP="00260625">
      <w:pPr>
        <w:numPr>
          <w:ilvl w:val="0"/>
          <w:numId w:val="2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в 9-м классе – 200 слов,</w:t>
      </w:r>
    </w:p>
    <w:p w:rsidR="006D0A2E" w:rsidRPr="00260625" w:rsidRDefault="006D0A2E" w:rsidP="00260625">
      <w:pPr>
        <w:numPr>
          <w:ilvl w:val="0"/>
          <w:numId w:val="2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в 10 – 11 классах – 250 – 300 слов. 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написании сочинения в течение двух академических часов рекомендуемый минимальный объём удваивается. В соответствии с рекомендациями ФИПИ при подсчёте слов учитываются самостоятельные и служебные части речи. Инициалы с фамилией считаются одним словом (напр. А.С.Пушкин)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"5"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за сочинение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глубоко и аргументированно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стройное по композиции, логичное и последовательное в изложении мыслей;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написанное правильным литературным языком и стилистически соответствующее содержанию;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допускаются одна-две неточности в содержании.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"4"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за сочинение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достаточно полно и убедительно раскрывающее тему с незначительными отклонениями от неё; обнаруживающее хорошее знание литературного материала и других источников по теме сочинения, умение пользоваться ими для обоснования своих мыслей, а также делать выводы и обобщения;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логичное и последовательное в изложении содержания;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написанное правильным литературным языком; стилистически соответствующее содержанию;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допускаются две-три неточности в содержании, а также не более трёх-четырёх речевых недочётов.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"3"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за сочинение, в котором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основном раскрывается тема, в целом дан верный, но односторонний или недостаточно полный ответ на вопрос, сформулированный в теме, допущены отклонения от неё, или допущены отдельные ошибки в изложении фактического материала; обнаруживается недостаточное умение делать выводы и обобщения;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 излагается достаточно логично, но имеются отдельные нарушения последовательности выражения мыслей;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обнаруживается удовлетворительное владение основами письменной речи; в работе имеется не более 4-5 речевых недочётов (ошибок).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"2"</w:t>
      </w: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за сочинение, которое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текст;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характеризуется случайным расположением материала, отсутствием связи между частями;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отличается бедностью словаря, наличием грубых речевых ошибок;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объёму менее рекомендованного минимума (в старших классах минимальный рекомендуемый объём составляет 250 слов при условии, что сочинение пишется в течение одного академического часа).</w:t>
      </w:r>
    </w:p>
    <w:p w:rsidR="00AF35A9" w:rsidRPr="00260625" w:rsidRDefault="00AF35A9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Ошибки, влияющие на отметку по литературе: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 xml:space="preserve">Буквой </w:t>
      </w:r>
      <w:r w:rsidRPr="00260625">
        <w:rPr>
          <w:rStyle w:val="a4"/>
          <w:color w:val="FF0000"/>
          <w:sz w:val="28"/>
          <w:szCs w:val="28"/>
        </w:rPr>
        <w:t>Ф</w:t>
      </w:r>
      <w:r w:rsidRPr="00260625">
        <w:rPr>
          <w:sz w:val="28"/>
          <w:szCs w:val="28"/>
        </w:rPr>
        <w:t xml:space="preserve"> обозначается фактическая ошибка.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 xml:space="preserve">Буквой </w:t>
      </w:r>
      <w:r w:rsidRPr="00260625">
        <w:rPr>
          <w:rStyle w:val="a4"/>
          <w:color w:val="FF0000"/>
          <w:sz w:val="28"/>
          <w:szCs w:val="28"/>
        </w:rPr>
        <w:t>Р</w:t>
      </w:r>
      <w:r w:rsidRPr="00260625">
        <w:rPr>
          <w:sz w:val="28"/>
          <w:szCs w:val="28"/>
        </w:rPr>
        <w:t xml:space="preserve"> - речевая ошибка.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 xml:space="preserve">Буквой </w:t>
      </w:r>
      <w:r w:rsidRPr="00260625">
        <w:rPr>
          <w:rStyle w:val="a4"/>
          <w:color w:val="FF0000"/>
          <w:sz w:val="28"/>
          <w:szCs w:val="28"/>
        </w:rPr>
        <w:t>Л</w:t>
      </w:r>
      <w:r w:rsidRPr="00260625">
        <w:rPr>
          <w:sz w:val="28"/>
          <w:szCs w:val="28"/>
        </w:rPr>
        <w:t xml:space="preserve"> - логическая ошибка.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> </w:t>
      </w:r>
    </w:p>
    <w:p w:rsidR="00AF35A9" w:rsidRPr="00260625" w:rsidRDefault="006D0A2E" w:rsidP="0026062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25">
        <w:rPr>
          <w:rFonts w:ascii="Times New Roman" w:hAnsi="Times New Roman" w:cs="Times New Roman"/>
          <w:sz w:val="28"/>
          <w:szCs w:val="28"/>
        </w:rPr>
        <w:t xml:space="preserve">При проверке сочинений выставляется также вторая отметка </w:t>
      </w:r>
      <w:r w:rsidRPr="00260625">
        <w:rPr>
          <w:rFonts w:ascii="Times New Roman" w:hAnsi="Times New Roman" w:cs="Times New Roman"/>
          <w:b/>
          <w:sz w:val="28"/>
          <w:szCs w:val="28"/>
        </w:rPr>
        <w:t>- за грамотность,</w:t>
      </w:r>
      <w:r w:rsidRPr="00260625">
        <w:rPr>
          <w:rFonts w:ascii="Times New Roman" w:hAnsi="Times New Roman" w:cs="Times New Roman"/>
          <w:sz w:val="28"/>
          <w:szCs w:val="28"/>
        </w:rPr>
        <w:t xml:space="preserve"> отметка выставляется </w:t>
      </w:r>
      <w:r w:rsidR="00AF35A9" w:rsidRPr="00260625">
        <w:rPr>
          <w:rFonts w:ascii="Times New Roman" w:hAnsi="Times New Roman" w:cs="Times New Roman"/>
          <w:sz w:val="28"/>
          <w:szCs w:val="28"/>
        </w:rPr>
        <w:t xml:space="preserve">за </w:t>
      </w:r>
      <w:r w:rsidR="00AF35A9" w:rsidRPr="00260625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«русский язык» (или «родной (русский) язык»).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rStyle w:val="a4"/>
          <w:sz w:val="28"/>
          <w:szCs w:val="28"/>
        </w:rPr>
        <w:t>Отметка "5"</w:t>
      </w:r>
      <w:r w:rsidRPr="00260625">
        <w:rPr>
          <w:sz w:val="28"/>
          <w:szCs w:val="28"/>
        </w:rPr>
        <w:t xml:space="preserve"> ставится при отсутствии орфографических, пунктуационных и грамматических ошибок ИЛИ при наличии одной негрубой ошибки.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rStyle w:val="a4"/>
          <w:sz w:val="28"/>
          <w:szCs w:val="28"/>
        </w:rPr>
        <w:t>Отметка "4"</w:t>
      </w:r>
      <w:r w:rsidRPr="00260625">
        <w:rPr>
          <w:sz w:val="28"/>
          <w:szCs w:val="28"/>
        </w:rPr>
        <w:t xml:space="preserve"> ставится, если ученик допустил в сумме не более 4 орфографических, пунктуационных и грамматических ошибок.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rStyle w:val="a4"/>
          <w:sz w:val="28"/>
          <w:szCs w:val="28"/>
        </w:rPr>
        <w:t>Отметка "3"</w:t>
      </w:r>
      <w:r w:rsidRPr="00260625">
        <w:rPr>
          <w:sz w:val="28"/>
          <w:szCs w:val="28"/>
        </w:rPr>
        <w:t xml:space="preserve"> ставится, если ученик допустил в сумме не более 7 орфографических, пунктуационных и грамматических ошибок.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rStyle w:val="a4"/>
          <w:sz w:val="28"/>
          <w:szCs w:val="28"/>
        </w:rPr>
        <w:lastRenderedPageBreak/>
        <w:t>Отметка "2"</w:t>
      </w:r>
      <w:r w:rsidRPr="00260625">
        <w:rPr>
          <w:sz w:val="28"/>
          <w:szCs w:val="28"/>
        </w:rPr>
        <w:t xml:space="preserve"> ставится при наличии не более 14 орфографических, пунктуационных и грамматических ошибок, если их плотность не превышает 5 на 100 слов.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260625">
        <w:rPr>
          <w:sz w:val="28"/>
          <w:szCs w:val="28"/>
        </w:rPr>
        <w:t xml:space="preserve">Отметка </w:t>
      </w:r>
      <w:r w:rsidRPr="00260625">
        <w:rPr>
          <w:b/>
          <w:sz w:val="28"/>
          <w:szCs w:val="28"/>
        </w:rPr>
        <w:t>выше неудовлетворительной ставится только при условии, если в сочинении выдержан минимальный объём.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>Знаком</w:t>
      </w:r>
      <w:r w:rsidRPr="00260625">
        <w:rPr>
          <w:rStyle w:val="a4"/>
          <w:color w:val="FF0000"/>
          <w:sz w:val="28"/>
          <w:szCs w:val="28"/>
        </w:rPr>
        <w:t>I</w:t>
      </w:r>
      <w:r w:rsidRPr="00260625">
        <w:rPr>
          <w:sz w:val="28"/>
          <w:szCs w:val="28"/>
        </w:rPr>
        <w:t>обозначается орфографическая ошибка.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 xml:space="preserve">Знаком </w:t>
      </w:r>
      <w:r w:rsidRPr="00260625">
        <w:rPr>
          <w:rStyle w:val="a4"/>
          <w:color w:val="FF0000"/>
          <w:sz w:val="28"/>
          <w:szCs w:val="28"/>
        </w:rPr>
        <w:t>V</w:t>
      </w:r>
      <w:r w:rsidRPr="00260625">
        <w:rPr>
          <w:sz w:val="28"/>
          <w:szCs w:val="28"/>
        </w:rPr>
        <w:t xml:space="preserve"> обозначается пунктуационная ошибка.</w:t>
      </w:r>
    </w:p>
    <w:p w:rsidR="006D0A2E" w:rsidRPr="00260625" w:rsidRDefault="006D0A2E" w:rsidP="0026062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0625">
        <w:rPr>
          <w:sz w:val="28"/>
          <w:szCs w:val="28"/>
        </w:rPr>
        <w:t xml:space="preserve">Сокращение </w:t>
      </w:r>
      <w:r w:rsidRPr="00260625">
        <w:rPr>
          <w:rStyle w:val="a4"/>
          <w:color w:val="FF0000"/>
          <w:sz w:val="28"/>
          <w:szCs w:val="28"/>
        </w:rPr>
        <w:t>Гр</w:t>
      </w:r>
      <w:r w:rsidRPr="00260625">
        <w:rPr>
          <w:sz w:val="28"/>
          <w:szCs w:val="28"/>
        </w:rPr>
        <w:t>. указывает на грамматическую ошибку.</w:t>
      </w:r>
    </w:p>
    <w:p w:rsidR="006D0A2E" w:rsidRPr="00260625" w:rsidRDefault="006D0A2E" w:rsidP="0026062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D0A2E" w:rsidRPr="00260625" w:rsidSect="00260625">
      <w:footerReference w:type="default" r:id="rId8"/>
      <w:pgSz w:w="11906" w:h="16838"/>
      <w:pgMar w:top="1134" w:right="850" w:bottom="1134" w:left="1701" w:header="708" w:footer="708" w:gutter="0"/>
      <w:pgNumType w:start="1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FC4" w:rsidRDefault="00153FC4" w:rsidP="00110ED9">
      <w:r>
        <w:separator/>
      </w:r>
    </w:p>
  </w:endnote>
  <w:endnote w:type="continuationSeparator" w:id="1">
    <w:p w:rsidR="00153FC4" w:rsidRDefault="00153FC4" w:rsidP="00110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54876"/>
      <w:docPartObj>
        <w:docPartGallery w:val="Page Numbers (Bottom of Page)"/>
        <w:docPartUnique/>
      </w:docPartObj>
    </w:sdtPr>
    <w:sdtContent>
      <w:p w:rsidR="00260625" w:rsidRDefault="009A7107">
        <w:pPr>
          <w:pStyle w:val="af"/>
          <w:jc w:val="right"/>
        </w:pPr>
        <w:r>
          <w:fldChar w:fldCharType="begin"/>
        </w:r>
        <w:r w:rsidR="00AA0C6F">
          <w:instrText xml:space="preserve"> PAGE   \* MERGEFORMAT </w:instrText>
        </w:r>
        <w:r>
          <w:fldChar w:fldCharType="separate"/>
        </w:r>
        <w:r w:rsidR="007359E5">
          <w:rPr>
            <w:noProof/>
          </w:rPr>
          <w:t>113</w:t>
        </w:r>
        <w:r>
          <w:rPr>
            <w:noProof/>
          </w:rPr>
          <w:fldChar w:fldCharType="end"/>
        </w:r>
      </w:p>
    </w:sdtContent>
  </w:sdt>
  <w:p w:rsidR="00260625" w:rsidRDefault="0026062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FC4" w:rsidRDefault="00153FC4" w:rsidP="00110ED9">
      <w:r>
        <w:separator/>
      </w:r>
    </w:p>
  </w:footnote>
  <w:footnote w:type="continuationSeparator" w:id="1">
    <w:p w:rsidR="00153FC4" w:rsidRDefault="00153FC4" w:rsidP="00110ED9">
      <w:r>
        <w:continuationSeparator/>
      </w:r>
    </w:p>
  </w:footnote>
  <w:footnote w:id="2">
    <w:p w:rsidR="00110ED9" w:rsidRPr="00110ED9" w:rsidRDefault="00110ED9" w:rsidP="00110ED9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8"/>
        </w:rPr>
        <w:footnoteRef/>
      </w:r>
      <w:r w:rsidRPr="00B949DC">
        <w:rPr>
          <w:rFonts w:ascii="Times New Roman" w:hAnsi="Times New Roman" w:cs="Times New Roman"/>
          <w:sz w:val="20"/>
          <w:szCs w:val="20"/>
        </w:rPr>
        <w:t>При создании методических рекомендаций использованы материалы сайта ФИПИ</w:t>
      </w:r>
      <w:hyperlink r:id="rId1" w:history="1">
        <w:r w:rsidRPr="00B949DC">
          <w:rPr>
            <w:rStyle w:val="aa"/>
            <w:rFonts w:ascii="Times New Roman" w:eastAsia="Times New Roman" w:hAnsi="Times New Roman" w:cs="Times New Roman"/>
            <w:sz w:val="20"/>
            <w:szCs w:val="20"/>
            <w:lang w:eastAsia="ru-RU"/>
          </w:rPr>
          <w:t>http://www.fipi.ru/</w:t>
        </w:r>
      </w:hyperlink>
    </w:p>
  </w:footnote>
  <w:footnote w:id="3">
    <w:p w:rsidR="00110ED9" w:rsidRPr="00110ED9" w:rsidRDefault="00110ED9" w:rsidP="00110ED9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20"/>
          <w:szCs w:val="20"/>
        </w:rPr>
      </w:pPr>
      <w:r w:rsidRPr="00110ED9">
        <w:rPr>
          <w:rStyle w:val="a8"/>
          <w:sz w:val="20"/>
          <w:szCs w:val="20"/>
        </w:rPr>
        <w:footnoteRef/>
      </w:r>
      <w:r w:rsidRPr="00110ED9">
        <w:rPr>
          <w:rStyle w:val="c3"/>
          <w:color w:val="444444"/>
          <w:sz w:val="20"/>
          <w:szCs w:val="20"/>
        </w:rPr>
        <w:t>При защите проектов оценка должна включать в себя требования к устному ответу, требования к письменной речи и др., т.е. оценка должна быть «комплексной».</w:t>
      </w:r>
    </w:p>
    <w:p w:rsidR="00110ED9" w:rsidRDefault="00110ED9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F730D"/>
    <w:multiLevelType w:val="multilevel"/>
    <w:tmpl w:val="10A87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431F4A"/>
    <w:multiLevelType w:val="multilevel"/>
    <w:tmpl w:val="320E8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F107D8"/>
    <w:multiLevelType w:val="multilevel"/>
    <w:tmpl w:val="51F6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7B392F"/>
    <w:multiLevelType w:val="multilevel"/>
    <w:tmpl w:val="0C2A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972"/>
    <w:rsid w:val="000357EE"/>
    <w:rsid w:val="00110ED9"/>
    <w:rsid w:val="00153FC4"/>
    <w:rsid w:val="00194C0F"/>
    <w:rsid w:val="00260625"/>
    <w:rsid w:val="002657C6"/>
    <w:rsid w:val="002A39F2"/>
    <w:rsid w:val="004068A6"/>
    <w:rsid w:val="004E1250"/>
    <w:rsid w:val="00533C7A"/>
    <w:rsid w:val="005B68FA"/>
    <w:rsid w:val="006D0A2E"/>
    <w:rsid w:val="006F538D"/>
    <w:rsid w:val="007242D8"/>
    <w:rsid w:val="007359E5"/>
    <w:rsid w:val="007B6EAF"/>
    <w:rsid w:val="007C084E"/>
    <w:rsid w:val="009A7107"/>
    <w:rsid w:val="00AA0C6F"/>
    <w:rsid w:val="00AA0F67"/>
    <w:rsid w:val="00AF35A9"/>
    <w:rsid w:val="00B12972"/>
    <w:rsid w:val="00DC1796"/>
    <w:rsid w:val="00DC5C34"/>
    <w:rsid w:val="00FD0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C69"/>
  </w:style>
  <w:style w:type="paragraph" w:styleId="4">
    <w:name w:val="heading 4"/>
    <w:basedOn w:val="a"/>
    <w:link w:val="40"/>
    <w:uiPriority w:val="9"/>
    <w:qFormat/>
    <w:rsid w:val="00AF35A9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A2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0A2E"/>
    <w:rPr>
      <w:b/>
      <w:bCs/>
    </w:rPr>
  </w:style>
  <w:style w:type="character" w:styleId="a5">
    <w:name w:val="Emphasis"/>
    <w:basedOn w:val="a0"/>
    <w:uiPriority w:val="20"/>
    <w:qFormat/>
    <w:rsid w:val="006D0A2E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F35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1">
    <w:name w:val="c1"/>
    <w:basedOn w:val="a"/>
    <w:rsid w:val="005B68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B68FA"/>
  </w:style>
  <w:style w:type="paragraph" w:styleId="a6">
    <w:name w:val="footnote text"/>
    <w:basedOn w:val="a"/>
    <w:link w:val="a7"/>
    <w:uiPriority w:val="99"/>
    <w:semiHidden/>
    <w:unhideWhenUsed/>
    <w:rsid w:val="00110ED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10ED9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10ED9"/>
    <w:rPr>
      <w:vertAlign w:val="superscript"/>
    </w:rPr>
  </w:style>
  <w:style w:type="table" w:styleId="a9">
    <w:name w:val="Table Grid"/>
    <w:basedOn w:val="a1"/>
    <w:uiPriority w:val="39"/>
    <w:rsid w:val="00110E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110ED9"/>
    <w:rPr>
      <w:color w:val="0563C1" w:themeColor="hyperlink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110ED9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110ED9"/>
    <w:rPr>
      <w:sz w:val="20"/>
      <w:szCs w:val="20"/>
    </w:rPr>
  </w:style>
  <w:style w:type="paragraph" w:styleId="ad">
    <w:name w:val="header"/>
    <w:basedOn w:val="a"/>
    <w:link w:val="ae"/>
    <w:uiPriority w:val="99"/>
    <w:semiHidden/>
    <w:unhideWhenUsed/>
    <w:rsid w:val="0026062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60625"/>
  </w:style>
  <w:style w:type="paragraph" w:styleId="af">
    <w:name w:val="footer"/>
    <w:basedOn w:val="a"/>
    <w:link w:val="af0"/>
    <w:uiPriority w:val="99"/>
    <w:unhideWhenUsed/>
    <w:rsid w:val="0026062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0625"/>
  </w:style>
  <w:style w:type="paragraph" w:styleId="af1">
    <w:name w:val="Balloon Text"/>
    <w:basedOn w:val="a"/>
    <w:link w:val="af2"/>
    <w:uiPriority w:val="99"/>
    <w:semiHidden/>
    <w:unhideWhenUsed/>
    <w:rsid w:val="002657C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57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D3FAB-F5FE-4B71-B470-45BC1ACF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Директор</cp:lastModifiedBy>
  <cp:revision>15</cp:revision>
  <cp:lastPrinted>2019-03-08T10:43:00Z</cp:lastPrinted>
  <dcterms:created xsi:type="dcterms:W3CDTF">2018-12-09T08:15:00Z</dcterms:created>
  <dcterms:modified xsi:type="dcterms:W3CDTF">2019-09-28T12:19:00Z</dcterms:modified>
</cp:coreProperties>
</file>